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457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Косарєва</w:t>
      </w:r>
      <w:proofErr w:type="spellEnd"/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7-Б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A77" w:rsidRPr="00294A77">
        <w:rPr>
          <w:rFonts w:ascii="Times New Roman" w:eastAsia="Times New Roman" w:hAnsi="Times New Roman"/>
          <w:sz w:val="28"/>
          <w:szCs w:val="28"/>
          <w:lang w:eastAsia="ru-RU"/>
        </w:rPr>
        <w:t>UA-2021-05-18-002675-c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294A77">
        <w:rPr>
          <w:rFonts w:ascii="Times New Roman" w:hAnsi="Times New Roman"/>
          <w:sz w:val="28"/>
          <w:szCs w:val="28"/>
        </w:rPr>
        <w:t>457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94A7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224 678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A77">
        <w:rPr>
          <w:rFonts w:ascii="Times New Roman" w:eastAsia="Times New Roman" w:hAnsi="Times New Roman"/>
          <w:sz w:val="28"/>
          <w:szCs w:val="28"/>
          <w:lang w:eastAsia="ru-RU"/>
        </w:rPr>
        <w:t>224 678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FB2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2021-05-18T14:53:00Z</dcterms:modified>
</cp:coreProperties>
</file>